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7C95C2" w:rsidP="1ABB433D" w:rsidRDefault="0B7C95C2" w14:paraId="79917A0C" w14:textId="739049C2">
      <w:pPr>
        <w:rPr>
          <w:sz w:val="22"/>
          <w:szCs w:val="22"/>
        </w:rPr>
      </w:pPr>
      <w:r w:rsidRPr="1ABB433D" w:rsidR="40C4D907">
        <w:rPr>
          <w:sz w:val="22"/>
          <w:szCs w:val="22"/>
        </w:rPr>
        <w:t>Propozycje ćwiczeń i zadań (do pobrania) dla uczniów klas młodszych.</w:t>
      </w:r>
    </w:p>
    <w:p xmlns:wp14="http://schemas.microsoft.com/office/word/2010/wordml" w:rsidP="1ABB433D" w14:paraId="336536DE" wp14:textId="4F707470">
      <w:pPr>
        <w:rPr>
          <w:sz w:val="22"/>
          <w:szCs w:val="22"/>
        </w:rPr>
      </w:pPr>
      <w:bookmarkStart w:name="_GoBack" w:id="0"/>
      <w:bookmarkEnd w:id="0"/>
      <w:r w:rsidRPr="1ABB433D" w:rsidR="09074F2E">
        <w:rPr>
          <w:sz w:val="22"/>
          <w:szCs w:val="22"/>
        </w:rPr>
        <w:t xml:space="preserve">Jeśli dziecko wykazuje niechęć do rysowania i pisania, nieprawidłowo trzyma </w:t>
      </w:r>
      <w:r w:rsidRPr="1ABB433D" w:rsidR="09074F2E">
        <w:rPr>
          <w:sz w:val="22"/>
          <w:szCs w:val="22"/>
        </w:rPr>
        <w:t>przybory,</w:t>
      </w:r>
      <w:r w:rsidRPr="1ABB433D" w:rsidR="73AE4513">
        <w:rPr>
          <w:sz w:val="22"/>
          <w:szCs w:val="22"/>
        </w:rPr>
        <w:t xml:space="preserve"> </w:t>
      </w:r>
      <w:r w:rsidRPr="1ABB433D" w:rsidR="4699F3B9">
        <w:rPr>
          <w:sz w:val="22"/>
          <w:szCs w:val="22"/>
        </w:rPr>
        <w:t>szybko</w:t>
      </w:r>
      <w:r w:rsidRPr="1ABB433D" w:rsidR="4699F3B9">
        <w:rPr>
          <w:sz w:val="22"/>
          <w:szCs w:val="22"/>
        </w:rPr>
        <w:t xml:space="preserve"> się męczy podczas pisania i rysowania, zbyt mocn</w:t>
      </w:r>
      <w:r w:rsidRPr="1ABB433D" w:rsidR="5DB5D9D1">
        <w:rPr>
          <w:sz w:val="22"/>
          <w:szCs w:val="22"/>
        </w:rPr>
        <w:t>o</w:t>
      </w:r>
      <w:r w:rsidRPr="1ABB433D" w:rsidR="4699F3B9">
        <w:rPr>
          <w:sz w:val="22"/>
          <w:szCs w:val="22"/>
        </w:rPr>
        <w:t xml:space="preserve"> lub zbyt słabo naciska na </w:t>
      </w:r>
      <w:r w:rsidRPr="1ABB433D" w:rsidR="4699F3B9">
        <w:rPr>
          <w:sz w:val="22"/>
          <w:szCs w:val="22"/>
        </w:rPr>
        <w:t>papier,</w:t>
      </w:r>
      <w:r w:rsidRPr="1ABB433D" w:rsidR="5F7B94C4">
        <w:rPr>
          <w:sz w:val="22"/>
          <w:szCs w:val="22"/>
        </w:rPr>
        <w:t xml:space="preserve"> </w:t>
      </w:r>
      <w:r w:rsidRPr="1ABB433D" w:rsidR="4699F3B9">
        <w:rPr>
          <w:sz w:val="22"/>
          <w:szCs w:val="22"/>
        </w:rPr>
        <w:t>warto</w:t>
      </w:r>
      <w:r w:rsidRPr="1ABB433D" w:rsidR="4699F3B9">
        <w:rPr>
          <w:sz w:val="22"/>
          <w:szCs w:val="22"/>
        </w:rPr>
        <w:t xml:space="preserve"> włączyć do codziennyc</w:t>
      </w:r>
      <w:r w:rsidRPr="1ABB433D" w:rsidR="689F6E1E">
        <w:rPr>
          <w:sz w:val="22"/>
          <w:szCs w:val="22"/>
        </w:rPr>
        <w:t>h zabaw ćwiczenia grafomotoryczne.</w:t>
      </w:r>
    </w:p>
    <w:p xmlns:wp14="http://schemas.microsoft.com/office/word/2010/wordml" w:rsidP="1ABB433D" w14:paraId="57375426" wp14:textId="6DCF2D6B">
      <w:pPr>
        <w:rPr>
          <w:sz w:val="22"/>
          <w:szCs w:val="22"/>
        </w:rPr>
      </w:pPr>
      <w:r w:rsidRPr="1ABB433D" w:rsidR="357A9CA7">
        <w:rPr>
          <w:sz w:val="22"/>
          <w:szCs w:val="22"/>
        </w:rPr>
        <w:t>Ćwiczenia</w:t>
      </w:r>
      <w:r w:rsidRPr="1ABB433D" w:rsidR="7087B8DB">
        <w:rPr>
          <w:sz w:val="22"/>
          <w:szCs w:val="22"/>
        </w:rPr>
        <w:t xml:space="preserve"> takie</w:t>
      </w:r>
      <w:r w:rsidRPr="1ABB433D" w:rsidR="357A9CA7">
        <w:rPr>
          <w:sz w:val="22"/>
          <w:szCs w:val="22"/>
        </w:rPr>
        <w:t xml:space="preserve"> po</w:t>
      </w:r>
      <w:r w:rsidRPr="1ABB433D" w:rsidR="53395AE7">
        <w:rPr>
          <w:sz w:val="22"/>
          <w:szCs w:val="22"/>
        </w:rPr>
        <w:t>prawiają sprawność manualną, rozwijają koordynację wzrokowo-ruchową</w:t>
      </w:r>
      <w:r w:rsidRPr="1ABB433D" w:rsidR="1DFDDA7B">
        <w:rPr>
          <w:sz w:val="22"/>
          <w:szCs w:val="22"/>
        </w:rPr>
        <w:t>, pomagają w pokonywaniu trudności w nauce, pełnią rolę relaksacyjną, ćwiczą koncentrację uwagi.</w:t>
      </w:r>
    </w:p>
    <w:p w:rsidR="21A0ED16" w:rsidP="1ABB433D" w:rsidRDefault="21A0ED16" w14:paraId="1955EDF8" w14:textId="211FB823">
      <w:pPr>
        <w:pStyle w:val="Normal"/>
        <w:rPr>
          <w:sz w:val="22"/>
          <w:szCs w:val="22"/>
        </w:rPr>
      </w:pPr>
      <w:r w:rsidRPr="1ABB433D" w:rsidR="21A0ED16">
        <w:rPr>
          <w:sz w:val="22"/>
          <w:szCs w:val="22"/>
        </w:rPr>
        <w:t>Do dzieła :-)</w:t>
      </w:r>
    </w:p>
    <w:p w:rsidR="5A3E3B2A" w:rsidP="1ABB433D" w:rsidRDefault="5A3E3B2A" w14:paraId="43106DE5" w14:textId="525E005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BB433D" w:rsidR="5A3E3B2A">
        <w:rPr>
          <w:sz w:val="22"/>
          <w:szCs w:val="22"/>
        </w:rPr>
        <w:t>Kreślenie po śladzie</w:t>
      </w:r>
    </w:p>
    <w:p w:rsidR="123B80F5" w:rsidP="1ABB433D" w:rsidRDefault="123B80F5" w14:paraId="7F4B8972" w14:textId="70E57508">
      <w:pPr>
        <w:pStyle w:val="Normal"/>
        <w:ind w:left="360"/>
        <w:rPr>
          <w:sz w:val="22"/>
          <w:szCs w:val="22"/>
        </w:rPr>
      </w:pPr>
      <w:hyperlink r:id="R7928308cdcf14b3c">
        <w:r w:rsidRPr="1ABB433D" w:rsidR="123B80F5">
          <w:rPr>
            <w:rStyle w:val="Hyperlink"/>
            <w:noProof w:val="0"/>
            <w:sz w:val="22"/>
            <w:szCs w:val="22"/>
            <w:lang w:val="pl-PL"/>
          </w:rPr>
          <w:t>http://domowenauczanie.pl/edukacja-przedszkolna/rysowanie-po-sladzie/</w:t>
        </w:r>
      </w:hyperlink>
    </w:p>
    <w:p w:rsidR="123B80F5" w:rsidP="1ABB433D" w:rsidRDefault="123B80F5" w14:paraId="604505F3" w14:textId="162957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ABB433D" w:rsidR="123B80F5">
        <w:rPr>
          <w:sz w:val="22"/>
          <w:szCs w:val="22"/>
        </w:rPr>
        <w:t>Orientacja przestrzenna</w:t>
      </w:r>
    </w:p>
    <w:p w:rsidR="3A302EB1" w:rsidP="1ABB433D" w:rsidRDefault="3A302EB1" w14:paraId="19789668" w14:textId="723DBB6F">
      <w:pPr>
        <w:pStyle w:val="Normal"/>
        <w:ind w:left="360"/>
        <w:rPr>
          <w:sz w:val="22"/>
          <w:szCs w:val="22"/>
        </w:rPr>
      </w:pPr>
      <w:hyperlink r:id="Ra8b18d276c9f4971">
        <w:r w:rsidRPr="1ABB433D" w:rsidR="3A302EB1">
          <w:rPr>
            <w:rStyle w:val="Hyperlink"/>
            <w:noProof w:val="0"/>
            <w:sz w:val="22"/>
            <w:szCs w:val="22"/>
            <w:lang w:val="pl-PL"/>
          </w:rPr>
          <w:t>http://domowenauczanie.pl/edukacja-przedszkolna/orientacja-przestrzenna-3/</w:t>
        </w:r>
      </w:hyperlink>
    </w:p>
    <w:p w:rsidR="123B80F5" w:rsidP="1ABB433D" w:rsidRDefault="123B80F5" w14:paraId="57FBA0C3" w14:textId="7FF9DB5F">
      <w:pPr>
        <w:pStyle w:val="Normal"/>
        <w:ind w:left="360"/>
        <w:rPr>
          <w:sz w:val="22"/>
          <w:szCs w:val="22"/>
        </w:rPr>
      </w:pPr>
      <w:hyperlink r:id="Redbd40aed82641cb">
        <w:r w:rsidRPr="1ABB433D" w:rsidR="123B80F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http://domowenauczanie.pl/wp-content/uploads/2020/04/trojkaty1.png</w:t>
        </w:r>
      </w:hyperlink>
    </w:p>
    <w:p w:rsidR="123B80F5" w:rsidP="1ABB433D" w:rsidRDefault="123B80F5" w14:paraId="385B896A" w14:textId="13379D4F">
      <w:pPr>
        <w:pStyle w:val="Normal"/>
        <w:ind w:left="360"/>
        <w:rPr>
          <w:sz w:val="22"/>
          <w:szCs w:val="22"/>
        </w:rPr>
      </w:pPr>
      <w:hyperlink r:id="R364adc7d2d844aea">
        <w:r w:rsidRPr="1ABB433D" w:rsidR="123B80F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http://domowenauczanie.pl/wp-content/uploads/2020/04/trojkaty2.png</w:t>
        </w:r>
      </w:hyperlink>
    </w:p>
    <w:p w:rsidR="308F1692" w:rsidP="1ABB433D" w:rsidRDefault="308F1692" w14:paraId="474B8D3F" w14:textId="3278EAB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1ABB433D" w:rsidR="308F1692">
        <w:rPr>
          <w:rFonts w:ascii="Calibri" w:hAnsi="Calibri" w:eastAsia="Calibri" w:cs="Calibri"/>
          <w:noProof w:val="0"/>
          <w:sz w:val="22"/>
          <w:szCs w:val="22"/>
          <w:lang w:val="pl-PL"/>
        </w:rPr>
        <w:t>Odróżnianie figur od tła</w:t>
      </w:r>
    </w:p>
    <w:p w:rsidR="308F1692" w:rsidP="1ABB433D" w:rsidRDefault="308F1692" w14:paraId="54C03564" w14:textId="677D66E6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hyperlink r:id="Rcc54010d7e7f41a6">
        <w:r w:rsidRPr="1ABB433D" w:rsidR="308F1692">
          <w:rPr>
            <w:rStyle w:val="Hyperlink"/>
            <w:noProof w:val="0"/>
            <w:sz w:val="22"/>
            <w:szCs w:val="22"/>
            <w:lang w:val="pl-PL"/>
          </w:rPr>
          <w:t>http://domowenauczanie.pl/edukacja-przedszkolna/liczenie-figur/</w:t>
        </w:r>
      </w:hyperlink>
    </w:p>
    <w:p w:rsidR="5696860B" w:rsidP="1ABB433D" w:rsidRDefault="5696860B" w14:paraId="66C5D705" w14:textId="1ACD8010">
      <w:pPr>
        <w:pStyle w:val="Normal"/>
        <w:ind w:left="360"/>
        <w:rPr>
          <w:noProof w:val="0"/>
          <w:sz w:val="22"/>
          <w:szCs w:val="22"/>
          <w:lang w:val="pl-PL"/>
        </w:rPr>
      </w:pPr>
      <w:r w:rsidRPr="209855CE" w:rsidR="5696860B">
        <w:rPr>
          <w:noProof w:val="0"/>
          <w:sz w:val="22"/>
          <w:szCs w:val="22"/>
          <w:lang w:val="pl-PL"/>
        </w:rPr>
        <w:t>4 .</w:t>
      </w:r>
      <w:r w:rsidRPr="209855CE" w:rsidR="37FD534F">
        <w:rPr>
          <w:noProof w:val="0"/>
          <w:sz w:val="22"/>
          <w:szCs w:val="22"/>
          <w:lang w:val="pl-PL"/>
        </w:rPr>
        <w:t xml:space="preserve"> </w:t>
      </w:r>
      <w:r w:rsidRPr="209855CE" w:rsidR="5696860B">
        <w:rPr>
          <w:noProof w:val="0"/>
          <w:sz w:val="22"/>
          <w:szCs w:val="22"/>
          <w:lang w:val="pl-PL"/>
        </w:rPr>
        <w:t>Wyk</w:t>
      </w:r>
      <w:r w:rsidRPr="209855CE" w:rsidR="6A0E8B74">
        <w:rPr>
          <w:noProof w:val="0"/>
          <w:sz w:val="22"/>
          <w:szCs w:val="22"/>
          <w:lang w:val="pl-PL"/>
        </w:rPr>
        <w:t>l</w:t>
      </w:r>
      <w:r w:rsidRPr="209855CE" w:rsidR="5696860B">
        <w:rPr>
          <w:noProof w:val="0"/>
          <w:sz w:val="22"/>
          <w:szCs w:val="22"/>
          <w:lang w:val="pl-PL"/>
        </w:rPr>
        <w:t>ejanie</w:t>
      </w:r>
      <w:r w:rsidRPr="209855CE" w:rsidR="5696860B">
        <w:rPr>
          <w:noProof w:val="0"/>
          <w:sz w:val="22"/>
          <w:szCs w:val="22"/>
          <w:lang w:val="pl-PL"/>
        </w:rPr>
        <w:t xml:space="preserve"> wycinanek</w:t>
      </w:r>
    </w:p>
    <w:p w:rsidR="21D1F84E" w:rsidP="1ABB433D" w:rsidRDefault="21D1F84E" w14:paraId="25BDF1F2" w14:textId="57114E82">
      <w:pPr>
        <w:pStyle w:val="Normal"/>
        <w:ind w:left="360"/>
        <w:rPr>
          <w:sz w:val="22"/>
          <w:szCs w:val="22"/>
        </w:rPr>
      </w:pPr>
      <w:hyperlink r:id="R328b0d7d417a42f8">
        <w:r w:rsidRPr="1ABB433D" w:rsidR="21D1F84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https://zabawiajki.pl/wycinanki/wycinanka-malpka/</w:t>
        </w:r>
      </w:hyperlink>
    </w:p>
    <w:p w:rsidR="6DEF4FDC" w:rsidP="1ABB433D" w:rsidRDefault="6DEF4FDC" w14:paraId="3B451C84" w14:textId="7C7F248C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ABB433D" w:rsidR="6DEF4FDC">
        <w:rPr>
          <w:rFonts w:ascii="Calibri" w:hAnsi="Calibri" w:eastAsia="Calibri" w:cs="Calibri"/>
          <w:noProof w:val="0"/>
          <w:sz w:val="22"/>
          <w:szCs w:val="22"/>
          <w:lang w:val="pl-PL"/>
        </w:rPr>
        <w:t>5.</w:t>
      </w:r>
      <w:r w:rsidRPr="1ABB433D" w:rsidR="21D1F84E">
        <w:rPr>
          <w:rFonts w:ascii="Calibri" w:hAnsi="Calibri" w:eastAsia="Calibri" w:cs="Calibri"/>
          <w:noProof w:val="0"/>
          <w:sz w:val="22"/>
          <w:szCs w:val="22"/>
          <w:lang w:val="pl-PL"/>
        </w:rPr>
        <w:t>Kolorowanie</w:t>
      </w:r>
    </w:p>
    <w:p w:rsidR="2C5618E1" w:rsidP="1ABB433D" w:rsidRDefault="2C5618E1" w14:paraId="5615F162" w14:textId="13CF9C93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hyperlink r:id="R1fb9d2930a544100">
        <w:r w:rsidRPr="1ABB433D" w:rsidR="2C5618E1">
          <w:rPr>
            <w:rStyle w:val="Hyperlink"/>
            <w:noProof w:val="0"/>
            <w:sz w:val="22"/>
            <w:szCs w:val="22"/>
            <w:lang w:val="pl-PL"/>
          </w:rPr>
          <w:t>http://www.supercoloring.com/pl/kolorowanki/kreskowki</w:t>
        </w:r>
      </w:hyperlink>
    </w:p>
    <w:p w:rsidR="4AB72488" w:rsidP="1ABB433D" w:rsidRDefault="4AB72488" w14:paraId="322AB750" w14:textId="7394EC67">
      <w:pPr>
        <w:pStyle w:val="Normal"/>
        <w:ind w:left="360"/>
        <w:rPr>
          <w:noProof w:val="0"/>
          <w:sz w:val="22"/>
          <w:szCs w:val="22"/>
          <w:lang w:val="pl-PL"/>
        </w:rPr>
      </w:pPr>
      <w:r w:rsidRPr="1ABB433D" w:rsidR="4AB72488">
        <w:rPr>
          <w:noProof w:val="0"/>
          <w:sz w:val="22"/>
          <w:szCs w:val="22"/>
          <w:lang w:val="pl-PL"/>
        </w:rPr>
        <w:t>6. Łączenie punktów</w:t>
      </w:r>
    </w:p>
    <w:p w:rsidR="4AB72488" w:rsidP="1ABB433D" w:rsidRDefault="4AB72488" w14:paraId="5C8D3CE5" w14:textId="03CCECE5">
      <w:pPr>
        <w:pStyle w:val="Normal"/>
        <w:ind w:left="360"/>
        <w:rPr>
          <w:sz w:val="22"/>
          <w:szCs w:val="22"/>
        </w:rPr>
      </w:pPr>
      <w:hyperlink r:id="R842d256c14a24134">
        <w:r w:rsidRPr="1ABB433D" w:rsidR="4AB7248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https://czasdzieci.pl/dodruku/id,2118c-laczenie_kropek.html</w:t>
        </w:r>
      </w:hyperlink>
    </w:p>
    <w:p w:rsidR="0923F40D" w:rsidP="1ABB433D" w:rsidRDefault="0923F40D" w14:paraId="0D6EAE58" w14:textId="3C52A812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ABB433D" w:rsidR="0923F40D">
        <w:rPr>
          <w:rFonts w:ascii="Calibri" w:hAnsi="Calibri" w:eastAsia="Calibri" w:cs="Calibri"/>
          <w:noProof w:val="0"/>
          <w:sz w:val="22"/>
          <w:szCs w:val="22"/>
          <w:lang w:val="pl-PL"/>
        </w:rPr>
        <w:t>7. Rysowanie labiryntów</w:t>
      </w:r>
    </w:p>
    <w:p w:rsidR="4FB837E9" w:rsidP="1ABB433D" w:rsidRDefault="4FB837E9" w14:paraId="76474B1D" w14:textId="299AE639">
      <w:pPr>
        <w:pStyle w:val="Normal"/>
        <w:ind w:left="360"/>
        <w:rPr>
          <w:sz w:val="22"/>
          <w:szCs w:val="22"/>
        </w:rPr>
      </w:pPr>
      <w:hyperlink r:id="R19d47d708a13495b">
        <w:r w:rsidRPr="1ABB433D" w:rsidR="4FB837E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https://kiddoland.pl/materialy-do-pobrania/labirynty</w:t>
        </w:r>
      </w:hyperlink>
    </w:p>
    <w:p w:rsidR="4712333D" w:rsidP="1ABB433D" w:rsidRDefault="4712333D" w14:paraId="73613F25" w14:textId="50FC9601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ABB433D" w:rsidR="4712333D">
        <w:rPr>
          <w:rFonts w:ascii="Calibri" w:hAnsi="Calibri" w:eastAsia="Calibri" w:cs="Calibri"/>
          <w:noProof w:val="0"/>
          <w:sz w:val="22"/>
          <w:szCs w:val="22"/>
          <w:lang w:val="pl-PL"/>
        </w:rPr>
        <w:t>8. Wyszukiwanie różnic</w:t>
      </w:r>
    </w:p>
    <w:p w:rsidR="14C78DF4" w:rsidP="1ABB433D" w:rsidRDefault="14C78DF4" w14:paraId="62A8E13F" w14:textId="0977828C">
      <w:pPr>
        <w:pStyle w:val="Normal"/>
        <w:ind w:left="360"/>
        <w:rPr>
          <w:sz w:val="22"/>
          <w:szCs w:val="22"/>
        </w:rPr>
      </w:pPr>
      <w:hyperlink r:id="R43f47700e5bd4850">
        <w:r w:rsidRPr="1ABB433D" w:rsidR="14C78DF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https://www.pokolorujswiat.com/2015/06/cwiczenia-rozwijajace-spostrzegawczosc-u-dzieci-znajdz-roznice-5-obrazkow.html</w:t>
        </w:r>
      </w:hyperlink>
    </w:p>
    <w:p w:rsidR="14C78DF4" w:rsidP="1ABB433D" w:rsidRDefault="14C78DF4" w14:paraId="4614B5A4" w14:textId="32A70AF9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09855CE" w:rsidR="14C78DF4">
        <w:rPr>
          <w:rFonts w:ascii="Calibri" w:hAnsi="Calibri" w:eastAsia="Calibri" w:cs="Calibri"/>
          <w:noProof w:val="0"/>
          <w:sz w:val="22"/>
          <w:szCs w:val="22"/>
          <w:lang w:val="pl-PL"/>
        </w:rPr>
        <w:t>9. Symetryczne rysowanie obiema rękami równocześnie</w:t>
      </w:r>
    </w:p>
    <w:p w:rsidR="6FD06D47" w:rsidP="209855CE" w:rsidRDefault="6FD06D47" w14:paraId="3DFE8E23" w14:textId="7608E5DA">
      <w:pPr>
        <w:pStyle w:val="Normal"/>
        <w:ind w:left="360"/>
      </w:pPr>
      <w:r w:rsidRPr="209855CE" w:rsidR="6FD06D47">
        <w:rPr>
          <w:rFonts w:ascii="Calibri" w:hAnsi="Calibri" w:eastAsia="Calibri" w:cs="Calibri"/>
          <w:noProof w:val="0"/>
          <w:sz w:val="22"/>
          <w:szCs w:val="22"/>
          <w:lang w:val="pl-PL"/>
        </w:rPr>
        <w:t>Opracowały</w:t>
      </w:r>
      <w:r w:rsidRPr="209855CE" w:rsidR="4CFCA1EE">
        <w:rPr>
          <w:rFonts w:ascii="Calibri" w:hAnsi="Calibri" w:eastAsia="Calibri" w:cs="Calibri"/>
          <w:noProof w:val="0"/>
          <w:sz w:val="22"/>
          <w:szCs w:val="22"/>
          <w:lang w:val="pl-PL"/>
        </w:rPr>
        <w:t>, na podstawie materiałów internetowych</w:t>
      </w:r>
      <w:r w:rsidRPr="209855CE" w:rsidR="6FD06D4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: </w:t>
      </w:r>
      <w:proofErr w:type="gramStart"/>
      <w:r w:rsidRPr="209855CE" w:rsidR="6FD06D47">
        <w:rPr>
          <w:rFonts w:ascii="Calibri" w:hAnsi="Calibri" w:eastAsia="Calibri" w:cs="Calibri"/>
          <w:noProof w:val="0"/>
          <w:sz w:val="22"/>
          <w:szCs w:val="22"/>
          <w:lang w:val="pl-PL"/>
        </w:rPr>
        <w:t>Pedagodzy :Ewa</w:t>
      </w:r>
      <w:proofErr w:type="gramEnd"/>
      <w:r w:rsidRPr="209855CE" w:rsidR="6FD06D4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Jędrzejczyk,  Bożena Prus-Kot, </w:t>
      </w:r>
      <w:r w:rsidRPr="209855CE" w:rsidR="6FD06D4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Psycholog </w:t>
      </w:r>
      <w:r w:rsidRPr="209855CE" w:rsidR="10214537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  <w:r w:rsidRPr="209855CE" w:rsidR="6FD06D47">
        <w:rPr>
          <w:rFonts w:ascii="Calibri" w:hAnsi="Calibri" w:eastAsia="Calibri" w:cs="Calibri"/>
          <w:noProof w:val="0"/>
          <w:sz w:val="22"/>
          <w:szCs w:val="22"/>
          <w:lang w:val="pl-PL"/>
        </w:rPr>
        <w:t>Katarzyna Droździk-</w:t>
      </w:r>
      <w:r w:rsidRPr="209855CE" w:rsidR="6FD06D47">
        <w:rPr>
          <w:rFonts w:ascii="Calibri" w:hAnsi="Calibri" w:eastAsia="Calibri" w:cs="Calibri"/>
          <w:noProof w:val="0"/>
          <w:sz w:val="22"/>
          <w:szCs w:val="22"/>
          <w:lang w:val="pl-PL"/>
        </w:rPr>
        <w:t>Stańkowska</w:t>
      </w:r>
      <w:r w:rsidRPr="209855CE" w:rsidR="6FD06D4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176D84"/>
  <w15:docId w15:val="{c73253b3-cf68-48f0-9596-d4a053424b21}"/>
  <w:rsids>
    <w:rsidRoot w:val="17176D84"/>
    <w:rsid w:val="02BF5DDA"/>
    <w:rsid w:val="06D2C822"/>
    <w:rsid w:val="0786F0FB"/>
    <w:rsid w:val="08046FDA"/>
    <w:rsid w:val="08277685"/>
    <w:rsid w:val="09074F2E"/>
    <w:rsid w:val="0923F40D"/>
    <w:rsid w:val="0B0CD69E"/>
    <w:rsid w:val="0B6C795F"/>
    <w:rsid w:val="0B7C95C2"/>
    <w:rsid w:val="0BE1E1E8"/>
    <w:rsid w:val="0DBE7B53"/>
    <w:rsid w:val="0FC30263"/>
    <w:rsid w:val="10214537"/>
    <w:rsid w:val="123B80F5"/>
    <w:rsid w:val="14C78DF4"/>
    <w:rsid w:val="17176D84"/>
    <w:rsid w:val="171822C2"/>
    <w:rsid w:val="178B8A07"/>
    <w:rsid w:val="196FC86C"/>
    <w:rsid w:val="19BD9A86"/>
    <w:rsid w:val="1A49D71D"/>
    <w:rsid w:val="1ABB433D"/>
    <w:rsid w:val="1D64B2C4"/>
    <w:rsid w:val="1DFDDA7B"/>
    <w:rsid w:val="209855CE"/>
    <w:rsid w:val="21A0ED16"/>
    <w:rsid w:val="21D1F84E"/>
    <w:rsid w:val="2664B14A"/>
    <w:rsid w:val="2C5618E1"/>
    <w:rsid w:val="2E897288"/>
    <w:rsid w:val="2EA1652A"/>
    <w:rsid w:val="2F5255E3"/>
    <w:rsid w:val="308F1692"/>
    <w:rsid w:val="3112F8D7"/>
    <w:rsid w:val="327AA879"/>
    <w:rsid w:val="34287DFA"/>
    <w:rsid w:val="357A9CA7"/>
    <w:rsid w:val="357C577C"/>
    <w:rsid w:val="363B3AFA"/>
    <w:rsid w:val="37FD534F"/>
    <w:rsid w:val="3A302EB1"/>
    <w:rsid w:val="3D6F7B87"/>
    <w:rsid w:val="40C4D907"/>
    <w:rsid w:val="427F3730"/>
    <w:rsid w:val="4699F3B9"/>
    <w:rsid w:val="4712333D"/>
    <w:rsid w:val="4AB72488"/>
    <w:rsid w:val="4BF9229C"/>
    <w:rsid w:val="4CFCA1EE"/>
    <w:rsid w:val="4FB837E9"/>
    <w:rsid w:val="53395AE7"/>
    <w:rsid w:val="5354A104"/>
    <w:rsid w:val="5696860B"/>
    <w:rsid w:val="5A3E3B2A"/>
    <w:rsid w:val="5DB5D9D1"/>
    <w:rsid w:val="5F7B94C4"/>
    <w:rsid w:val="615E6620"/>
    <w:rsid w:val="644BA570"/>
    <w:rsid w:val="645E99A7"/>
    <w:rsid w:val="64C6B909"/>
    <w:rsid w:val="655B1480"/>
    <w:rsid w:val="657ED2BA"/>
    <w:rsid w:val="689F6E1E"/>
    <w:rsid w:val="6A0E8B74"/>
    <w:rsid w:val="6ABD9082"/>
    <w:rsid w:val="6B4845EF"/>
    <w:rsid w:val="6BC38D39"/>
    <w:rsid w:val="6BD18EA7"/>
    <w:rsid w:val="6C21F8A3"/>
    <w:rsid w:val="6DEF4FDC"/>
    <w:rsid w:val="6E7C055A"/>
    <w:rsid w:val="6F2770E4"/>
    <w:rsid w:val="6FD06D47"/>
    <w:rsid w:val="7087B8DB"/>
    <w:rsid w:val="736F335F"/>
    <w:rsid w:val="73AE4513"/>
    <w:rsid w:val="796ABCDD"/>
    <w:rsid w:val="7DADF09E"/>
    <w:rsid w:val="7E4F3606"/>
    <w:rsid w:val="7EC9E1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3edbfe9829247bc" /><Relationship Type="http://schemas.openxmlformats.org/officeDocument/2006/relationships/hyperlink" Target="http://domowenauczanie.pl/edukacja-przedszkolna/rysowanie-po-sladzie/" TargetMode="External" Id="R7928308cdcf14b3c" /><Relationship Type="http://schemas.openxmlformats.org/officeDocument/2006/relationships/hyperlink" Target="http://domowenauczanie.pl/edukacja-przedszkolna/orientacja-przestrzenna-3/" TargetMode="External" Id="Ra8b18d276c9f4971" /><Relationship Type="http://schemas.openxmlformats.org/officeDocument/2006/relationships/hyperlink" Target="http://domowenauczanie.pl/wp-content/uploads/2020/04/trojkaty1.png" TargetMode="External" Id="Redbd40aed82641cb" /><Relationship Type="http://schemas.openxmlformats.org/officeDocument/2006/relationships/hyperlink" Target="http://domowenauczanie.pl/wp-content/uploads/2020/04/trojkaty2.png" TargetMode="External" Id="R364adc7d2d844aea" /><Relationship Type="http://schemas.openxmlformats.org/officeDocument/2006/relationships/hyperlink" Target="http://domowenauczanie.pl/edukacja-przedszkolna/liczenie-figur/" TargetMode="External" Id="Rcc54010d7e7f41a6" /><Relationship Type="http://schemas.openxmlformats.org/officeDocument/2006/relationships/hyperlink" Target="https://zabawiajki.pl/wycinanki/wycinanka-malpka/" TargetMode="External" Id="R328b0d7d417a42f8" /><Relationship Type="http://schemas.openxmlformats.org/officeDocument/2006/relationships/hyperlink" Target="http://www.supercoloring.com/pl/kolorowanki/kreskowki" TargetMode="External" Id="R1fb9d2930a544100" /><Relationship Type="http://schemas.openxmlformats.org/officeDocument/2006/relationships/hyperlink" Target="https://czasdzieci.pl/dodruku/id,2118c-laczenie_kropek.html" TargetMode="External" Id="R842d256c14a24134" /><Relationship Type="http://schemas.openxmlformats.org/officeDocument/2006/relationships/hyperlink" Target="https://kiddoland.pl/materialy-do-pobrania/labirynty" TargetMode="External" Id="R19d47d708a13495b" /><Relationship Type="http://schemas.openxmlformats.org/officeDocument/2006/relationships/hyperlink" Target="https://www.pokolorujswiat.com/2015/06/cwiczenia-rozwijajace-spostrzegawczosc-u-dzieci-znajdz-roznice-5-obrazkow.html" TargetMode="External" Id="R43f47700e5bd48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2020-04-22T08:16:39.0454127Z</dcterms:created>
  <dcterms:modified xsi:type="dcterms:W3CDTF">2020-04-23T16:40:32.4764688Z</dcterms:modified>
  <dc:creator>Katarzyna Droździk-Stańkowska</dc:creator>
  <lastModifiedBy>Katarzyna Droździk-Stańkowska</lastModifiedBy>
</coreProperties>
</file>